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1BE7" w14:textId="77777777" w:rsidR="002A466E" w:rsidRDefault="002A466E" w:rsidP="00D20AA1">
      <w:pPr>
        <w:jc w:val="center"/>
        <w:rPr>
          <w:rFonts w:ascii="Helvetica" w:hAnsi="Helvetica" w:cs="Helvetica"/>
          <w:noProof/>
          <w:sz w:val="32"/>
          <w:szCs w:val="32"/>
          <w:lang w:val="en-US"/>
        </w:rPr>
      </w:pPr>
    </w:p>
    <w:p w14:paraId="7041E6A1" w14:textId="77777777" w:rsidR="00AD3393" w:rsidRPr="001D0413" w:rsidRDefault="00AD3393" w:rsidP="00D20AA1">
      <w:pPr>
        <w:jc w:val="center"/>
        <w:rPr>
          <w:rFonts w:ascii="Helvetica" w:hAnsi="Helvetica" w:cs="Helvetica"/>
          <w:noProof/>
          <w:sz w:val="28"/>
          <w:szCs w:val="28"/>
          <w:lang w:val="en-US"/>
        </w:rPr>
      </w:pPr>
    </w:p>
    <w:p w14:paraId="7278133F" w14:textId="70B36DB7" w:rsidR="00D20AA1" w:rsidRPr="001D0413" w:rsidRDefault="00D20AA1" w:rsidP="00D20AA1">
      <w:pPr>
        <w:jc w:val="center"/>
        <w:rPr>
          <w:rFonts w:ascii="Helvetica" w:hAnsi="Helvetica" w:cs="Helvetica"/>
          <w:b/>
          <w:noProof/>
          <w:sz w:val="28"/>
          <w:szCs w:val="28"/>
          <w:lang w:val="en-US"/>
        </w:rPr>
      </w:pPr>
      <w:r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Zpráva o hospodaření </w:t>
      </w:r>
      <w:r w:rsidR="00CD0503">
        <w:rPr>
          <w:rFonts w:ascii="Helvetica" w:hAnsi="Helvetica" w:cs="Helvetica"/>
          <w:b/>
          <w:noProof/>
          <w:sz w:val="28"/>
          <w:szCs w:val="28"/>
          <w:lang w:val="en-US"/>
        </w:rPr>
        <w:t>B</w:t>
      </w:r>
      <w:r w:rsidR="00AB5F68">
        <w:rPr>
          <w:rFonts w:ascii="Helvetica" w:hAnsi="Helvetica" w:cs="Helvetica"/>
          <w:b/>
          <w:noProof/>
          <w:sz w:val="28"/>
          <w:szCs w:val="28"/>
          <w:lang w:val="en-US"/>
        </w:rPr>
        <w:t>D</w:t>
      </w:r>
      <w:r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 </w:t>
      </w:r>
      <w:r w:rsidR="00AB5F68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Radim, družstvo </w:t>
      </w:r>
      <w:r w:rsidR="00CF058B" w:rsidRPr="001D0413">
        <w:rPr>
          <w:rFonts w:ascii="Helvetica" w:hAnsi="Helvetica" w:cs="Helvetica"/>
          <w:b/>
          <w:noProof/>
          <w:sz w:val="28"/>
          <w:szCs w:val="28"/>
          <w:lang w:val="en-US"/>
        </w:rPr>
        <w:t>za</w:t>
      </w:r>
      <w:r w:rsidR="00D415D8">
        <w:rPr>
          <w:rFonts w:ascii="Helvetica" w:hAnsi="Helvetica" w:cs="Helvetica"/>
          <w:b/>
          <w:noProof/>
          <w:sz w:val="28"/>
          <w:szCs w:val="28"/>
          <w:lang w:val="en-US"/>
        </w:rPr>
        <w:t xml:space="preserve"> rok 20</w:t>
      </w:r>
      <w:r w:rsidR="007B6E4D">
        <w:rPr>
          <w:rFonts w:ascii="Helvetica" w:hAnsi="Helvetica" w:cs="Helvetica"/>
          <w:b/>
          <w:noProof/>
          <w:sz w:val="28"/>
          <w:szCs w:val="28"/>
          <w:lang w:val="en-US"/>
        </w:rPr>
        <w:t>20</w:t>
      </w:r>
    </w:p>
    <w:p w14:paraId="4A1500AD" w14:textId="4A6471A4" w:rsidR="007A253B" w:rsidRPr="007939B6" w:rsidRDefault="00D20AA1" w:rsidP="007939B6">
      <w:pPr>
        <w:spacing w:line="276" w:lineRule="auto"/>
        <w:jc w:val="center"/>
        <w:rPr>
          <w:rFonts w:ascii="Helvetica" w:hAnsi="Helvetica" w:cs="Arial"/>
        </w:rPr>
      </w:pPr>
      <w:r>
        <w:rPr>
          <w:rFonts w:ascii="Helvetica" w:hAnsi="Helvetica" w:cs="Arial"/>
          <w:b/>
        </w:rPr>
        <w:t xml:space="preserve"> </w:t>
      </w:r>
      <w:r w:rsidRPr="001F7AED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</w:t>
      </w:r>
    </w:p>
    <w:p w14:paraId="71356630" w14:textId="4C1A45F5" w:rsidR="00045AB6" w:rsidRDefault="00045AB6" w:rsidP="00045AB6">
      <w:pPr>
        <w:spacing w:line="276" w:lineRule="auto"/>
        <w:jc w:val="both"/>
        <w:rPr>
          <w:rFonts w:ascii="Helvetica" w:hAnsi="Helvetica" w:cs="Helvetica"/>
          <w:color w:val="548DD4" w:themeColor="text2" w:themeTint="99"/>
          <w:sz w:val="30"/>
          <w:szCs w:val="30"/>
        </w:rPr>
      </w:pPr>
      <w:r>
        <w:rPr>
          <w:rFonts w:ascii="Helvetica" w:hAnsi="Helvetica" w:cs="Helvetica"/>
          <w:color w:val="548DD4" w:themeColor="text2" w:themeTint="99"/>
          <w:sz w:val="30"/>
          <w:szCs w:val="30"/>
        </w:rPr>
        <w:t xml:space="preserve">Finanční prostředky na účtu </w:t>
      </w:r>
      <w:r w:rsidR="00CD0503">
        <w:rPr>
          <w:rFonts w:ascii="Helvetica" w:hAnsi="Helvetica" w:cs="Helvetica"/>
          <w:color w:val="548DD4" w:themeColor="text2" w:themeTint="99"/>
          <w:sz w:val="30"/>
          <w:szCs w:val="30"/>
        </w:rPr>
        <w:t>B</w:t>
      </w:r>
      <w:r w:rsidR="00AB5F68">
        <w:rPr>
          <w:rFonts w:ascii="Helvetica" w:hAnsi="Helvetica" w:cs="Helvetica"/>
          <w:color w:val="548DD4" w:themeColor="text2" w:themeTint="99"/>
          <w:sz w:val="30"/>
          <w:szCs w:val="30"/>
        </w:rPr>
        <w:t>D Radim, družstvo</w:t>
      </w:r>
    </w:p>
    <w:p w14:paraId="191E3F7C" w14:textId="77777777" w:rsidR="00045AB6" w:rsidRPr="001C33F8" w:rsidRDefault="00045AB6" w:rsidP="00045AB6">
      <w:pPr>
        <w:spacing w:line="276" w:lineRule="auto"/>
        <w:jc w:val="both"/>
        <w:rPr>
          <w:rFonts w:asciiTheme="majorHAnsi" w:hAnsiTheme="majorHAnsi" w:cs="Helvetica"/>
          <w:b/>
        </w:rPr>
      </w:pPr>
    </w:p>
    <w:p w14:paraId="289E2E7C" w14:textId="701C207A" w:rsidR="00045AB6" w:rsidRPr="001C33F8" w:rsidRDefault="00045AB6" w:rsidP="00045AB6">
      <w:pPr>
        <w:spacing w:line="276" w:lineRule="auto"/>
        <w:jc w:val="both"/>
        <w:rPr>
          <w:rFonts w:asciiTheme="majorHAnsi" w:hAnsiTheme="majorHAnsi" w:cs="Helvetica"/>
          <w:b/>
        </w:rPr>
      </w:pPr>
      <w:r w:rsidRPr="001C33F8">
        <w:rPr>
          <w:rFonts w:asciiTheme="majorHAnsi" w:hAnsiTheme="majorHAnsi" w:cs="Helvetica"/>
          <w:b/>
        </w:rPr>
        <w:t>Stav fi</w:t>
      </w:r>
      <w:r w:rsidR="00D415D8">
        <w:rPr>
          <w:rFonts w:asciiTheme="majorHAnsi" w:hAnsiTheme="majorHAnsi" w:cs="Helvetica"/>
          <w:b/>
        </w:rPr>
        <w:t>nančních prostředků k 31.12.20</w:t>
      </w:r>
      <w:r w:rsidR="007B6E4D">
        <w:rPr>
          <w:rFonts w:asciiTheme="majorHAnsi" w:hAnsiTheme="majorHAnsi" w:cs="Helvetica"/>
          <w:b/>
        </w:rPr>
        <w:t>19 a k 31.12.2020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80"/>
        <w:gridCol w:w="2023"/>
        <w:gridCol w:w="2126"/>
      </w:tblGrid>
      <w:tr w:rsidR="007B6E4D" w:rsidRPr="001C33F8" w14:paraId="5071AF27" w14:textId="77777777" w:rsidTr="007B6E4D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76A0604" w14:textId="77777777" w:rsidR="007B6E4D" w:rsidRPr="001C33F8" w:rsidRDefault="007B6E4D" w:rsidP="007B6E4D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Prostředek 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4F81BD" w:fill="4F81BD"/>
            <w:vAlign w:val="bottom"/>
          </w:tcPr>
          <w:p w14:paraId="7E501163" w14:textId="455F29F8" w:rsidR="007B6E4D" w:rsidRDefault="007B6E4D" w:rsidP="007B6E4D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>k 31.12.2019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14:paraId="19759F6C" w14:textId="1E5FCEC6" w:rsidR="007B6E4D" w:rsidRPr="001C33F8" w:rsidRDefault="007B6E4D" w:rsidP="007B6E4D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>k 31.12.2020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 </w:t>
            </w:r>
          </w:p>
        </w:tc>
      </w:tr>
      <w:tr w:rsidR="007B6E4D" w:rsidRPr="001C33F8" w14:paraId="6E6D21B3" w14:textId="77777777" w:rsidTr="007B6E4D">
        <w:trPr>
          <w:trHeight w:val="300"/>
        </w:trPr>
        <w:tc>
          <w:tcPr>
            <w:tcW w:w="508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87F" w14:textId="77777777" w:rsidR="007B6E4D" w:rsidRPr="001C33F8" w:rsidRDefault="007B6E4D" w:rsidP="007B6E4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Pokladna </w:t>
            </w:r>
          </w:p>
        </w:tc>
        <w:tc>
          <w:tcPr>
            <w:tcW w:w="2023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0470463" w14:textId="6ED9F9A4" w:rsidR="007B6E4D" w:rsidRDefault="007B6E4D" w:rsidP="007B6E4D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9 396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24FF" w14:textId="6E8D1AFC" w:rsidR="007B6E4D" w:rsidRPr="001C33F8" w:rsidRDefault="007B6E4D" w:rsidP="007B6E4D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9 396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,00 Kč </w:t>
            </w:r>
          </w:p>
        </w:tc>
      </w:tr>
      <w:tr w:rsidR="007B6E4D" w:rsidRPr="001C33F8" w14:paraId="11578A6E" w14:textId="77777777" w:rsidTr="007B6E4D">
        <w:trPr>
          <w:trHeight w:val="325"/>
        </w:trPr>
        <w:tc>
          <w:tcPr>
            <w:tcW w:w="508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D2C6" w14:textId="7D05BB9E" w:rsidR="007B6E4D" w:rsidRPr="001C33F8" w:rsidRDefault="007B6E4D" w:rsidP="007B6E4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Bankovní účet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Komerční banka a.s.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BA38FCD" w14:textId="3B4AEDA8" w:rsidR="007B6E4D" w:rsidRDefault="007B6E4D" w:rsidP="007B6E4D">
            <w:pPr>
              <w:ind w:left="60"/>
              <w:jc w:val="right"/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        1 435,50</w:t>
            </w:r>
            <w:r w:rsidRPr="001519D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4C9" w14:textId="0942209E" w:rsidR="007B6E4D" w:rsidRPr="001519DC" w:rsidRDefault="007B6E4D" w:rsidP="007B6E4D">
            <w:pPr>
              <w:pStyle w:val="Odstavecseseznamem"/>
              <w:ind w:left="420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       </w:t>
            </w:r>
            <w:r w:rsidR="00784AC3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784AC3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294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</w:t>
            </w:r>
            <w:r w:rsidR="00784AC3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41</w:t>
            </w:r>
            <w:r w:rsidRPr="001519D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7B6E4D" w:rsidRPr="001C33F8" w14:paraId="6DE0504B" w14:textId="77777777" w:rsidTr="007B6E4D">
        <w:trPr>
          <w:trHeight w:val="325"/>
        </w:trPr>
        <w:tc>
          <w:tcPr>
            <w:tcW w:w="5080" w:type="dxa"/>
            <w:tcBorders>
              <w:top w:val="single" w:sz="4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B918" w14:textId="4D1FB175" w:rsidR="007B6E4D" w:rsidRPr="001C33F8" w:rsidRDefault="007B6E4D" w:rsidP="007B6E4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Bankovní účet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</w:t>
            </w:r>
            <w:r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Komerční banka a.s. spořící účet</w:t>
            </w:r>
          </w:p>
        </w:tc>
        <w:tc>
          <w:tcPr>
            <w:tcW w:w="2023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6CDBD47" w14:textId="448C2138" w:rsidR="007B6E4D" w:rsidRDefault="007B6E4D" w:rsidP="007B6E4D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410 553,38 Kč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3C95B" w14:textId="3571F4B5" w:rsidR="007B6E4D" w:rsidRPr="001C33F8" w:rsidRDefault="007B6E4D" w:rsidP="007B6E4D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410 </w:t>
            </w:r>
            <w:r w:rsidR="00784AC3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676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</w:t>
            </w:r>
            <w:r w:rsidR="00784AC3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56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7B6E4D" w:rsidRPr="001C33F8" w14:paraId="0D6E1A05" w14:textId="77777777" w:rsidTr="007B6E4D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5568" w14:textId="14E0557A" w:rsidR="007B6E4D" w:rsidRPr="001C33F8" w:rsidRDefault="007B6E4D" w:rsidP="007B6E4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Celkem finanční prostředky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04A04" w14:textId="4EE33D5B" w:rsidR="007B6E4D" w:rsidRDefault="007B6E4D" w:rsidP="007B6E4D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421 384,33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Kč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080" w14:textId="5617C1D0" w:rsidR="007B6E4D" w:rsidRPr="001C33F8" w:rsidRDefault="007B6E4D" w:rsidP="007B6E4D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42</w:t>
            </w:r>
            <w:r w:rsidR="00784AC3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0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="00784AC3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366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,</w:t>
            </w:r>
            <w:r w:rsidR="00784AC3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97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Kč </w:t>
            </w:r>
          </w:p>
        </w:tc>
      </w:tr>
    </w:tbl>
    <w:p w14:paraId="20D876B9" w14:textId="16C7B27C" w:rsidR="000112DC" w:rsidRPr="001C33F8" w:rsidRDefault="00AB5F68" w:rsidP="00FD5B53">
      <w:pPr>
        <w:pStyle w:val="Normlnweb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Nerozdělený zisk</w:t>
      </w:r>
      <w:r w:rsidR="00D415D8">
        <w:rPr>
          <w:rFonts w:asciiTheme="majorHAnsi" w:hAnsiTheme="majorHAnsi"/>
          <w:color w:val="548DD4" w:themeColor="text2" w:themeTint="99"/>
          <w:sz w:val="32"/>
          <w:szCs w:val="32"/>
        </w:rPr>
        <w:t xml:space="preserve"> k 31.12.20</w:t>
      </w:r>
      <w:r w:rsidR="007B6E4D">
        <w:rPr>
          <w:rFonts w:asciiTheme="majorHAnsi" w:hAnsiTheme="majorHAnsi"/>
          <w:color w:val="548DD4" w:themeColor="text2" w:themeTint="99"/>
          <w:sz w:val="32"/>
          <w:szCs w:val="32"/>
        </w:rPr>
        <w:t>20</w:t>
      </w:r>
    </w:p>
    <w:tbl>
      <w:tblPr>
        <w:tblW w:w="92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0"/>
        <w:gridCol w:w="3634"/>
      </w:tblGrid>
      <w:tr w:rsidR="00BB05D4" w:rsidRPr="001C33F8" w14:paraId="4A70BDB4" w14:textId="77777777" w:rsidTr="00F236FB">
        <w:trPr>
          <w:trHeight w:val="314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14:paraId="1C40F918" w14:textId="73F59AAB" w:rsidR="00BB05D4" w:rsidRPr="001C33F8" w:rsidRDefault="00F236FB" w:rsidP="006B20FE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>Nerozdělený zisk</w:t>
            </w:r>
            <w:r w:rsidR="00BB05D4"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14:paraId="03A0C9F7" w14:textId="77777777" w:rsidR="00BB05D4" w:rsidRPr="001C33F8" w:rsidRDefault="00BB05D4" w:rsidP="00044872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</w:pPr>
            <w:r w:rsidRPr="001C33F8">
              <w:rPr>
                <w:rFonts w:asciiTheme="majorHAnsi" w:eastAsia="Times New Roman" w:hAnsiTheme="majorHAnsi" w:cs="Times New Roman"/>
                <w:b/>
                <w:bCs/>
                <w:color w:val="FFFFFF"/>
              </w:rPr>
              <w:t xml:space="preserve">Částka </w:t>
            </w:r>
          </w:p>
        </w:tc>
      </w:tr>
      <w:tr w:rsidR="00BB05D4" w:rsidRPr="001C33F8" w14:paraId="3B0F94B1" w14:textId="77777777" w:rsidTr="00F236FB">
        <w:trPr>
          <w:trHeight w:val="33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22A8C56" w14:textId="6F9B6693" w:rsidR="00BB05D4" w:rsidRPr="001C33F8" w:rsidRDefault="00F236FB" w:rsidP="00BB05D4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Nerozdělený zisk k 31.12.20</w:t>
            </w:r>
            <w:r w:rsidR="007B6E4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94E" w14:textId="4FDF4B3B" w:rsidR="00BB05D4" w:rsidRPr="001C33F8" w:rsidRDefault="005502AD" w:rsidP="00E4475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5502A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340 937,72</w:t>
            </w:r>
            <w:r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="00BB05D4" w:rsidRPr="001C33F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BB05D4" w:rsidRPr="001C33F8" w14:paraId="2AE87C83" w14:textId="77777777" w:rsidTr="00F236FB">
        <w:trPr>
          <w:trHeight w:val="300"/>
        </w:trPr>
        <w:tc>
          <w:tcPr>
            <w:tcW w:w="56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FC81C58" w14:textId="2555A817" w:rsidR="00BB05D4" w:rsidRPr="001C33F8" w:rsidRDefault="00F236FB" w:rsidP="00FF063F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Neuhrazená ztráta za rok 20</w:t>
            </w:r>
            <w:r w:rsidR="007B6E4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5834" w14:textId="20A564F9" w:rsidR="00BB05D4" w:rsidRPr="001C33F8" w:rsidRDefault="00BB05D4" w:rsidP="00E4475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F236FB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 </w:t>
            </w:r>
            <w:r w:rsidR="00C24566" w:rsidRPr="00F236FB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  </w:t>
            </w:r>
            <w:r w:rsidR="00E44758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-2 05</w:t>
            </w:r>
            <w:r w:rsidR="005502AD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4</w:t>
            </w:r>
            <w:r w:rsidR="00E44758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,</w:t>
            </w:r>
            <w:r w:rsidR="005502AD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>20</w:t>
            </w:r>
            <w:r w:rsidR="00E44758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 </w:t>
            </w:r>
            <w:r w:rsidRPr="00F236FB"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  <w:t xml:space="preserve">Kč </w:t>
            </w:r>
          </w:p>
        </w:tc>
      </w:tr>
      <w:tr w:rsidR="00B26E23" w:rsidRPr="001C33F8" w14:paraId="102E8418" w14:textId="77777777" w:rsidTr="00F236FB">
        <w:trPr>
          <w:trHeight w:val="300"/>
        </w:trPr>
        <w:tc>
          <w:tcPr>
            <w:tcW w:w="56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BFB3" w14:textId="49C612E3" w:rsidR="00B26E23" w:rsidRPr="001C33F8" w:rsidRDefault="00F236FB" w:rsidP="00BB05D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Nerozdělený zisk</w:t>
            </w:r>
            <w:r w:rsidR="00B26E23"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- konečný stav k </w:t>
            </w:r>
            <w:proofErr w:type="gramStart"/>
            <w:r w:rsidR="00B26E23"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31.12.20</w:t>
            </w:r>
            <w:r w:rsidR="007B6E4D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20</w:t>
            </w:r>
            <w:proofErr w:type="gramEnd"/>
          </w:p>
        </w:tc>
        <w:tc>
          <w:tcPr>
            <w:tcW w:w="3634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05B" w14:textId="78F3B925" w:rsidR="00B26E23" w:rsidRPr="001C33F8" w:rsidRDefault="00E44758" w:rsidP="00E44758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</w:t>
            </w:r>
            <w:r w:rsidR="005502AD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38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</w:t>
            </w:r>
            <w:r w:rsidR="005502AD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883</w:t>
            </w:r>
            <w:r w:rsidR="00F236FB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,</w:t>
            </w:r>
            <w:r w:rsidR="005502AD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52</w:t>
            </w:r>
            <w:r w:rsidR="00B26E23" w:rsidRPr="001C33F8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Kč </w:t>
            </w:r>
          </w:p>
        </w:tc>
      </w:tr>
    </w:tbl>
    <w:p w14:paraId="197200F2" w14:textId="4CC2E9C0" w:rsidR="00456F60" w:rsidRPr="00162978" w:rsidRDefault="006B20FE" w:rsidP="00456F60">
      <w:pPr>
        <w:pStyle w:val="Normlnweb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Náklady </w:t>
      </w:r>
      <w:r w:rsidR="00EE0EE2">
        <w:rPr>
          <w:rFonts w:asciiTheme="majorHAnsi" w:hAnsiTheme="majorHAnsi"/>
          <w:color w:val="548DD4" w:themeColor="text2" w:themeTint="99"/>
          <w:sz w:val="32"/>
          <w:szCs w:val="32"/>
        </w:rPr>
        <w:t xml:space="preserve">celkem </w:t>
      </w:r>
      <w:r w:rsidR="00E44758">
        <w:rPr>
          <w:rFonts w:asciiTheme="majorHAnsi" w:hAnsiTheme="majorHAnsi"/>
          <w:color w:val="548DD4" w:themeColor="text2" w:themeTint="99"/>
          <w:sz w:val="32"/>
          <w:szCs w:val="32"/>
        </w:rPr>
        <w:t>k 31.12.20</w:t>
      </w:r>
      <w:r w:rsidR="007B6E4D">
        <w:rPr>
          <w:rFonts w:asciiTheme="majorHAnsi" w:hAnsiTheme="majorHAnsi"/>
          <w:color w:val="548DD4" w:themeColor="text2" w:themeTint="99"/>
          <w:sz w:val="32"/>
          <w:szCs w:val="32"/>
        </w:rPr>
        <w:t>20</w:t>
      </w:r>
    </w:p>
    <w:tbl>
      <w:tblPr>
        <w:tblW w:w="9229" w:type="dxa"/>
        <w:tblInd w:w="139" w:type="dxa"/>
        <w:tblLook w:val="04A0" w:firstRow="1" w:lastRow="0" w:firstColumn="1" w:lastColumn="0" w:noHBand="0" w:noVBand="1"/>
      </w:tblPr>
      <w:tblGrid>
        <w:gridCol w:w="6100"/>
        <w:gridCol w:w="3129"/>
      </w:tblGrid>
      <w:tr w:rsidR="00EB03E7" w:rsidRPr="00FD5B53" w14:paraId="65EF991C" w14:textId="77777777" w:rsidTr="0044464F">
        <w:trPr>
          <w:trHeight w:val="32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14:paraId="037C49B8" w14:textId="4EA89834" w:rsidR="00EB03E7" w:rsidRPr="00FD5B53" w:rsidRDefault="0044464F" w:rsidP="001C232A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Náklady </w:t>
            </w:r>
            <w:r w:rsidR="00EB03E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5224B990" w14:textId="77777777" w:rsidR="00EB03E7" w:rsidRPr="00FD5B53" w:rsidRDefault="00EB03E7" w:rsidP="001C232A">
            <w:pPr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     Celkem v Kč</w:t>
            </w:r>
            <w:r w:rsidRPr="00FD5B53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</w:tr>
      <w:tr w:rsidR="0044464F" w:rsidRPr="00FD5B53" w14:paraId="086CB285" w14:textId="77777777" w:rsidTr="0044464F">
        <w:trPr>
          <w:trHeight w:val="296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50B6B6FB" w14:textId="065C3AB5" w:rsidR="0044464F" w:rsidRDefault="0044464F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odměna za správu 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</w:tcPr>
          <w:p w14:paraId="0C9698B3" w14:textId="33B6FB6A" w:rsidR="0044464F" w:rsidRDefault="0044464F" w:rsidP="00F236FB">
            <w:pPr>
              <w:jc w:val="right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F236FB">
              <w:rPr>
                <w:rFonts w:ascii="Calibri" w:eastAsia="Times New Roman" w:hAnsi="Calibri"/>
                <w:color w:val="000000"/>
              </w:rPr>
              <w:t>14</w:t>
            </w:r>
            <w:r>
              <w:rPr>
                <w:rFonts w:ascii="Calibri" w:eastAsia="Times New Roman" w:hAnsi="Calibri"/>
                <w:color w:val="000000"/>
              </w:rPr>
              <w:t>,</w:t>
            </w:r>
            <w:r w:rsidR="00F236FB">
              <w:rPr>
                <w:rFonts w:ascii="Calibri" w:eastAsia="Times New Roman" w:hAnsi="Calibri"/>
                <w:color w:val="000000"/>
              </w:rPr>
              <w:t>52</w:t>
            </w:r>
            <w:r>
              <w:rPr>
                <w:rFonts w:ascii="Calibri" w:eastAsia="Times New Roman" w:hAnsi="Calibri"/>
                <w:color w:val="000000"/>
              </w:rPr>
              <w:t xml:space="preserve"> Kč </w:t>
            </w:r>
          </w:p>
        </w:tc>
      </w:tr>
      <w:tr w:rsidR="0044464F" w:rsidRPr="00FD5B53" w14:paraId="598B45E1" w14:textId="77777777" w:rsidTr="0044464F">
        <w:trPr>
          <w:trHeight w:val="101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6B590A01" w14:textId="239B84F6" w:rsidR="0044464F" w:rsidRDefault="0044464F" w:rsidP="00456F6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bankovní poplatky 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</w:tcPr>
          <w:p w14:paraId="51E1ABDE" w14:textId="1AAD3D5C" w:rsidR="0044464F" w:rsidRDefault="0044464F" w:rsidP="001E14FA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1E14FA">
              <w:rPr>
                <w:rFonts w:ascii="Calibri" w:eastAsia="Times New Roman" w:hAnsi="Calibri"/>
                <w:color w:val="000000"/>
              </w:rPr>
              <w:t>1</w:t>
            </w:r>
            <w:r w:rsidR="005502AD">
              <w:rPr>
                <w:rFonts w:ascii="Calibri" w:eastAsia="Times New Roman" w:hAnsi="Calibri"/>
                <w:color w:val="000000"/>
              </w:rPr>
              <w:t> </w:t>
            </w:r>
            <w:r w:rsidR="00784AC3">
              <w:rPr>
                <w:rFonts w:ascii="Calibri" w:eastAsia="Times New Roman" w:hAnsi="Calibri"/>
                <w:color w:val="000000"/>
              </w:rPr>
              <w:t>130</w:t>
            </w:r>
            <w:r w:rsidR="005502AD">
              <w:rPr>
                <w:rFonts w:ascii="Calibri" w:eastAsia="Times New Roman" w:hAnsi="Calibri"/>
                <w:color w:val="000000"/>
              </w:rPr>
              <w:t>,</w:t>
            </w:r>
            <w:r w:rsidR="00784AC3">
              <w:rPr>
                <w:rFonts w:ascii="Calibri" w:eastAsia="Times New Roman" w:hAnsi="Calibri"/>
                <w:color w:val="000000"/>
              </w:rPr>
              <w:t>00</w:t>
            </w:r>
            <w:r>
              <w:rPr>
                <w:rFonts w:ascii="Calibri" w:eastAsia="Times New Roman" w:hAnsi="Calibri"/>
                <w:color w:val="000000"/>
              </w:rPr>
              <w:t xml:space="preserve"> Kč </w:t>
            </w:r>
          </w:p>
        </w:tc>
      </w:tr>
      <w:tr w:rsidR="0044464F" w:rsidRPr="00FD5B53" w14:paraId="663E6139" w14:textId="77777777" w:rsidTr="0044464F">
        <w:trPr>
          <w:trHeight w:val="255"/>
        </w:trPr>
        <w:tc>
          <w:tcPr>
            <w:tcW w:w="610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auto" w:fill="DBE5F1" w:themeFill="accent1" w:themeFillTint="33"/>
            <w:vAlign w:val="bottom"/>
          </w:tcPr>
          <w:p w14:paraId="0EC20DF6" w14:textId="3FC36211" w:rsidR="0044464F" w:rsidRPr="00E07DAE" w:rsidRDefault="0044464F" w:rsidP="00F827A3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CELKEM</w:t>
            </w:r>
          </w:p>
        </w:tc>
        <w:tc>
          <w:tcPr>
            <w:tcW w:w="3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59E5562" w14:textId="528169E7" w:rsidR="0044464F" w:rsidRDefault="00784AC3" w:rsidP="001E14FA">
            <w:pPr>
              <w:jc w:val="righ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1</w:t>
            </w:r>
            <w:r w:rsidR="001E14FA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>144</w:t>
            </w:r>
            <w:r w:rsidR="00F236FB">
              <w:rPr>
                <w:rFonts w:ascii="Calibri" w:eastAsia="Times New Roman" w:hAnsi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>52</w:t>
            </w:r>
            <w:r w:rsidR="0044464F">
              <w:rPr>
                <w:rFonts w:ascii="Calibri" w:eastAsia="Times New Roman" w:hAnsi="Calibri"/>
                <w:b/>
                <w:bCs/>
                <w:color w:val="000000"/>
              </w:rPr>
              <w:t xml:space="preserve"> Kč </w:t>
            </w:r>
          </w:p>
        </w:tc>
      </w:tr>
    </w:tbl>
    <w:p w14:paraId="69ECF8C2" w14:textId="28345A06" w:rsidR="00456F60" w:rsidRPr="00F827A3" w:rsidRDefault="00456F60" w:rsidP="0044464F">
      <w:pPr>
        <w:spacing w:line="276" w:lineRule="auto"/>
        <w:jc w:val="both"/>
        <w:rPr>
          <w:rFonts w:ascii="Helvetica" w:hAnsi="Helvetica" w:cs="Helvetica"/>
        </w:rPr>
      </w:pPr>
    </w:p>
    <w:p w14:paraId="15851C9F" w14:textId="61E27D0E" w:rsidR="0044464F" w:rsidRPr="00162978" w:rsidRDefault="001E14FA" w:rsidP="00456F60">
      <w:pPr>
        <w:pStyle w:val="Normlnweb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Přehled výnosů k 31.12.20</w:t>
      </w:r>
      <w:r w:rsidR="007B6E4D">
        <w:rPr>
          <w:rFonts w:asciiTheme="majorHAnsi" w:hAnsiTheme="majorHAnsi"/>
          <w:color w:val="548DD4" w:themeColor="text2" w:themeTint="99"/>
          <w:sz w:val="32"/>
          <w:szCs w:val="32"/>
        </w:rPr>
        <w:t>20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00"/>
        <w:gridCol w:w="6129"/>
      </w:tblGrid>
      <w:tr w:rsidR="00456F60" w:rsidRPr="00FD5B53" w14:paraId="5D34B728" w14:textId="77777777" w:rsidTr="00827388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4F81BD"/>
              <w:right w:val="nil"/>
            </w:tcBorders>
            <w:shd w:val="clear" w:color="4F81BD" w:fill="4F81BD"/>
            <w:vAlign w:val="center"/>
            <w:hideMark/>
          </w:tcPr>
          <w:p w14:paraId="25CBCB6D" w14:textId="2FF8A0A7" w:rsidR="00456F60" w:rsidRPr="00FD5B53" w:rsidRDefault="00456F60" w:rsidP="00281362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D5B53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Přehled výnosů </w:t>
            </w:r>
            <w:r w:rsidR="0028136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4F81BD" w:fill="4F81BD"/>
            <w:vAlign w:val="center"/>
            <w:hideMark/>
          </w:tcPr>
          <w:p w14:paraId="1647D7F6" w14:textId="77777777" w:rsidR="00456F60" w:rsidRPr="00FD5B53" w:rsidRDefault="00456F60" w:rsidP="00827388">
            <w:pPr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Celkem v Kč</w:t>
            </w:r>
          </w:p>
        </w:tc>
      </w:tr>
      <w:tr w:rsidR="00F236FB" w:rsidRPr="00FD5B53" w14:paraId="621D4A92" w14:textId="77777777" w:rsidTr="00827388">
        <w:trPr>
          <w:trHeight w:val="186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4B54AF67" w14:textId="282B61F1" w:rsidR="00F236FB" w:rsidRDefault="00F236FB" w:rsidP="008273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Úrok banka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0AD9D717" w14:textId="38C72CF1" w:rsidR="00F236FB" w:rsidRDefault="00784AC3" w:rsidP="001E14F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123</w:t>
            </w:r>
            <w:r w:rsidR="001E14F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  <w:r w:rsidR="00F236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236FB" w:rsidRPr="00FD5B53" w14:paraId="2C9C3493" w14:textId="77777777" w:rsidTr="00827388">
        <w:trPr>
          <w:trHeight w:val="213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</w:tcPr>
          <w:p w14:paraId="445EDE9B" w14:textId="3270A93C" w:rsidR="00F236FB" w:rsidRDefault="00F236FB" w:rsidP="00F236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Převod nákl. (nerozdělený zisk)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bottom"/>
          </w:tcPr>
          <w:p w14:paraId="068EBAAD" w14:textId="11110847" w:rsidR="00F236FB" w:rsidRDefault="00784AC3" w:rsidP="001E14F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1 021</w:t>
            </w:r>
            <w:r w:rsidR="00F236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  <w:r w:rsidR="00F236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236FB" w:rsidRPr="00FD5B53" w14:paraId="1E2A0E02" w14:textId="77777777" w:rsidTr="00F90863">
        <w:trPr>
          <w:trHeight w:val="255"/>
        </w:trPr>
        <w:tc>
          <w:tcPr>
            <w:tcW w:w="31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2C8625BA" w14:textId="77777777" w:rsidR="00F236FB" w:rsidRPr="00FD5B53" w:rsidRDefault="00F236FB" w:rsidP="0082738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5B53">
              <w:rPr>
                <w:rFonts w:ascii="Calibri" w:eastAsia="Times New Roman" w:hAnsi="Calibri" w:cs="Times New Roman"/>
                <w:b/>
                <w:bCs/>
                <w:color w:val="000000"/>
              </w:rPr>
              <w:t>Celkem výnosy</w:t>
            </w:r>
          </w:p>
        </w:tc>
        <w:tc>
          <w:tcPr>
            <w:tcW w:w="6129" w:type="dxa"/>
            <w:tcBorders>
              <w:top w:val="single" w:sz="4" w:space="0" w:color="4F81BD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1622B76" w14:textId="38F717A6" w:rsidR="00F236FB" w:rsidRPr="00FD5B53" w:rsidRDefault="00784AC3" w:rsidP="001E14F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5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144</w:t>
            </w:r>
            <w:r w:rsidR="005502AD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  <w:r w:rsidR="00F236FB" w:rsidRPr="00FD5B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Kč </w:t>
            </w:r>
          </w:p>
        </w:tc>
      </w:tr>
    </w:tbl>
    <w:p w14:paraId="4A9A6746" w14:textId="77777777" w:rsidR="00EB03E7" w:rsidRDefault="00EB03E7" w:rsidP="004149BC">
      <w:pPr>
        <w:spacing w:line="276" w:lineRule="auto"/>
        <w:ind w:left="60"/>
        <w:jc w:val="both"/>
        <w:rPr>
          <w:rFonts w:ascii="Helvetica" w:hAnsi="Helvetica" w:cs="Helvetica"/>
        </w:rPr>
      </w:pPr>
    </w:p>
    <w:p w14:paraId="55CF193C" w14:textId="2E5A0181" w:rsidR="000C0E2A" w:rsidRDefault="00F236FB" w:rsidP="00CD0503">
      <w:pPr>
        <w:spacing w:line="276" w:lineRule="auto"/>
        <w:ind w:left="60"/>
        <w:jc w:val="both"/>
        <w:rPr>
          <w:rFonts w:ascii="Helvetica" w:hAnsi="Helvetica" w:cs="Helvetica"/>
        </w:rPr>
      </w:pPr>
      <w:r w:rsidRPr="0034008E">
        <w:rPr>
          <w:rFonts w:asciiTheme="majorHAnsi" w:hAnsiTheme="majorHAnsi"/>
        </w:rPr>
        <w:t xml:space="preserve">Hospodářský výsledek bytového družstva </w:t>
      </w:r>
      <w:r w:rsidR="00CD0503">
        <w:rPr>
          <w:rFonts w:asciiTheme="majorHAnsi" w:hAnsiTheme="majorHAnsi"/>
        </w:rPr>
        <w:t>B</w:t>
      </w:r>
      <w:r>
        <w:rPr>
          <w:rFonts w:asciiTheme="majorHAnsi" w:hAnsiTheme="majorHAnsi"/>
        </w:rPr>
        <w:t>D Radim</w:t>
      </w:r>
      <w:r w:rsidRPr="0034008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družstvo</w:t>
      </w:r>
      <w:r w:rsidRPr="0034008E">
        <w:rPr>
          <w:rFonts w:asciiTheme="majorHAnsi" w:hAnsiTheme="majorHAnsi"/>
        </w:rPr>
        <w:t xml:space="preserve"> </w:t>
      </w:r>
      <w:r w:rsidR="001E14FA">
        <w:rPr>
          <w:rFonts w:asciiTheme="majorHAnsi" w:hAnsiTheme="majorHAnsi"/>
        </w:rPr>
        <w:t>za rok 20</w:t>
      </w:r>
      <w:r w:rsidR="007B6E4D">
        <w:rPr>
          <w:rFonts w:asciiTheme="majorHAnsi" w:hAnsiTheme="majorHAnsi"/>
        </w:rPr>
        <w:t>20</w:t>
      </w:r>
      <w:r w:rsidR="001E14F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je ztráta </w:t>
      </w:r>
      <w:r w:rsidRPr="0034008E">
        <w:rPr>
          <w:rFonts w:asciiTheme="majorHAnsi" w:hAnsiTheme="majorHAnsi"/>
        </w:rPr>
        <w:t xml:space="preserve">ve výši  </w:t>
      </w:r>
      <w:r w:rsidR="001E14FA">
        <w:rPr>
          <w:rFonts w:asciiTheme="majorHAnsi" w:hAnsiTheme="majorHAnsi"/>
        </w:rPr>
        <w:t xml:space="preserve">        </w:t>
      </w:r>
      <w:r w:rsidRPr="0034008E">
        <w:rPr>
          <w:rFonts w:asciiTheme="majorHAnsi" w:hAnsiTheme="majorHAnsi"/>
          <w:color w:val="FF0000"/>
        </w:rPr>
        <w:t xml:space="preserve">– </w:t>
      </w:r>
      <w:r w:rsidR="00784AC3">
        <w:rPr>
          <w:rFonts w:asciiTheme="majorHAnsi" w:hAnsiTheme="majorHAnsi"/>
          <w:color w:val="FF0000"/>
        </w:rPr>
        <w:t>1 021</w:t>
      </w:r>
      <w:r w:rsidR="001E14FA">
        <w:rPr>
          <w:rFonts w:asciiTheme="majorHAnsi" w:hAnsiTheme="majorHAnsi"/>
          <w:color w:val="FF0000"/>
        </w:rPr>
        <w:t>,</w:t>
      </w:r>
      <w:r w:rsidR="00784AC3">
        <w:rPr>
          <w:rFonts w:asciiTheme="majorHAnsi" w:hAnsiTheme="majorHAnsi"/>
          <w:color w:val="FF0000"/>
        </w:rPr>
        <w:t>34</w:t>
      </w:r>
      <w:r w:rsidRPr="0034008E">
        <w:rPr>
          <w:rFonts w:asciiTheme="majorHAnsi" w:hAnsiTheme="majorHAnsi"/>
          <w:color w:val="FF0000"/>
        </w:rPr>
        <w:t xml:space="preserve"> Kč</w:t>
      </w:r>
      <w:r w:rsidRPr="0034008E">
        <w:rPr>
          <w:rFonts w:asciiTheme="majorHAnsi" w:hAnsiTheme="majorHAnsi"/>
        </w:rPr>
        <w:t xml:space="preserve">. </w:t>
      </w:r>
      <w:r w:rsidR="00245AC8">
        <w:rPr>
          <w:rFonts w:asciiTheme="majorHAnsi" w:hAnsiTheme="majorHAnsi"/>
        </w:rPr>
        <w:t xml:space="preserve">Ztráta je hrazena ze zisku minulých let. </w:t>
      </w:r>
      <w:r w:rsidRPr="0034008E">
        <w:rPr>
          <w:rFonts w:asciiTheme="majorHAnsi" w:hAnsiTheme="majorHAnsi"/>
        </w:rPr>
        <w:t xml:space="preserve">Po zapojení </w:t>
      </w:r>
      <w:r w:rsidR="00245AC8">
        <w:rPr>
          <w:rFonts w:asciiTheme="majorHAnsi" w:hAnsiTheme="majorHAnsi"/>
        </w:rPr>
        <w:t>tohoto zisku</w:t>
      </w:r>
      <w:r w:rsidRPr="0034008E">
        <w:rPr>
          <w:rFonts w:asciiTheme="majorHAnsi" w:hAnsiTheme="majorHAnsi"/>
        </w:rPr>
        <w:t xml:space="preserve"> je hospodářský výsledek </w:t>
      </w:r>
      <w:r w:rsidRPr="0034008E">
        <w:rPr>
          <w:rFonts w:asciiTheme="majorHAnsi" w:hAnsiTheme="majorHAnsi"/>
          <w:b/>
          <w:u w:val="single"/>
        </w:rPr>
        <w:t>0,-Kč</w:t>
      </w:r>
    </w:p>
    <w:p w14:paraId="512D785F" w14:textId="77777777" w:rsidR="007B6E4D" w:rsidRPr="00CD0503" w:rsidRDefault="007B6E4D" w:rsidP="00CD0503">
      <w:pPr>
        <w:spacing w:line="276" w:lineRule="auto"/>
        <w:ind w:left="60"/>
        <w:jc w:val="both"/>
        <w:rPr>
          <w:rFonts w:ascii="Helvetica" w:hAnsi="Helvetica" w:cs="Helvetica"/>
        </w:rPr>
      </w:pPr>
    </w:p>
    <w:p w14:paraId="7BC219CE" w14:textId="35A6E3A1" w:rsidR="007939B6" w:rsidRDefault="009B3B08" w:rsidP="007939B6">
      <w:pPr>
        <w:jc w:val="both"/>
        <w:rPr>
          <w:rFonts w:asciiTheme="majorHAnsi" w:hAnsiTheme="majorHAnsi" w:cs="Arial"/>
        </w:rPr>
      </w:pPr>
      <w:r w:rsidRPr="001C33F8">
        <w:rPr>
          <w:rFonts w:asciiTheme="majorHAnsi" w:hAnsiTheme="majorHAnsi" w:cs="Arial"/>
        </w:rPr>
        <w:t xml:space="preserve">V Praze dne </w:t>
      </w:r>
      <w:r w:rsidR="00B421A3">
        <w:rPr>
          <w:rFonts w:asciiTheme="majorHAnsi" w:hAnsiTheme="majorHAnsi" w:cs="Arial"/>
        </w:rPr>
        <w:t>2</w:t>
      </w:r>
      <w:r w:rsidR="001408C8">
        <w:rPr>
          <w:rFonts w:asciiTheme="majorHAnsi" w:hAnsiTheme="majorHAnsi" w:cs="Arial"/>
        </w:rPr>
        <w:t>8</w:t>
      </w:r>
      <w:bookmarkStart w:id="0" w:name="_GoBack"/>
      <w:bookmarkEnd w:id="0"/>
      <w:r w:rsidR="00B421A3">
        <w:rPr>
          <w:rFonts w:asciiTheme="majorHAnsi" w:hAnsiTheme="majorHAnsi" w:cs="Arial"/>
        </w:rPr>
        <w:t>.6.</w:t>
      </w:r>
      <w:r w:rsidRPr="001C33F8">
        <w:rPr>
          <w:rFonts w:asciiTheme="majorHAnsi" w:hAnsiTheme="majorHAnsi" w:cs="Arial"/>
        </w:rPr>
        <w:t>20</w:t>
      </w:r>
      <w:r w:rsidR="007B6E4D">
        <w:rPr>
          <w:rFonts w:asciiTheme="majorHAnsi" w:hAnsiTheme="majorHAnsi" w:cs="Arial"/>
        </w:rPr>
        <w:t>21</w:t>
      </w:r>
    </w:p>
    <w:p w14:paraId="6C0D36C1" w14:textId="77777777" w:rsidR="00CD0503" w:rsidRDefault="00CD0503" w:rsidP="007939B6">
      <w:pPr>
        <w:jc w:val="both"/>
        <w:rPr>
          <w:rFonts w:asciiTheme="majorHAnsi" w:hAnsiTheme="majorHAnsi" w:cs="Arial"/>
        </w:rPr>
      </w:pPr>
    </w:p>
    <w:p w14:paraId="2483D103" w14:textId="2526C369" w:rsidR="00CD0503" w:rsidRDefault="009B3B08" w:rsidP="007939B6">
      <w:pPr>
        <w:jc w:val="both"/>
        <w:rPr>
          <w:rFonts w:asciiTheme="majorHAnsi" w:hAnsiTheme="majorHAnsi" w:cs="Arial"/>
        </w:rPr>
      </w:pPr>
      <w:r w:rsidRPr="001C33F8">
        <w:rPr>
          <w:rFonts w:asciiTheme="majorHAnsi" w:hAnsiTheme="majorHAnsi" w:cs="Arial"/>
        </w:rPr>
        <w:t>Rostislav Korbel</w:t>
      </w:r>
      <w:r w:rsidR="007939B6">
        <w:rPr>
          <w:rFonts w:asciiTheme="majorHAnsi" w:hAnsiTheme="majorHAnsi" w:cs="Arial"/>
        </w:rPr>
        <w:t xml:space="preserve">  </w:t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  <w:t>Marcel Kubíček</w:t>
      </w:r>
    </w:p>
    <w:p w14:paraId="263F9007" w14:textId="12666EEA" w:rsidR="00E253E4" w:rsidRPr="001C33F8" w:rsidRDefault="007939B6" w:rsidP="0079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správce BD Radim </w:t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</w:r>
      <w:r w:rsidR="00CD0503">
        <w:rPr>
          <w:rFonts w:asciiTheme="majorHAnsi" w:hAnsiTheme="majorHAnsi" w:cs="Arial"/>
        </w:rPr>
        <w:tab/>
        <w:t>BD Radim - předseda</w:t>
      </w:r>
    </w:p>
    <w:sectPr w:rsidR="00E253E4" w:rsidRPr="001C33F8" w:rsidSect="00931243">
      <w:pgSz w:w="11900" w:h="16840"/>
      <w:pgMar w:top="993" w:right="112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256C" w14:textId="77777777" w:rsidR="00D7780D" w:rsidRDefault="00D7780D" w:rsidP="00C12C19">
      <w:r>
        <w:separator/>
      </w:r>
    </w:p>
  </w:endnote>
  <w:endnote w:type="continuationSeparator" w:id="0">
    <w:p w14:paraId="7178558C" w14:textId="77777777" w:rsidR="00D7780D" w:rsidRDefault="00D7780D" w:rsidP="00C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E025" w14:textId="77777777" w:rsidR="00D7780D" w:rsidRDefault="00D7780D" w:rsidP="00C12C19">
      <w:r>
        <w:separator/>
      </w:r>
    </w:p>
  </w:footnote>
  <w:footnote w:type="continuationSeparator" w:id="0">
    <w:p w14:paraId="6260A2FF" w14:textId="77777777" w:rsidR="00D7780D" w:rsidRDefault="00D7780D" w:rsidP="00C1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117"/>
    <w:multiLevelType w:val="hybridMultilevel"/>
    <w:tmpl w:val="4D74DB7E"/>
    <w:lvl w:ilvl="0" w:tplc="EB98C66A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FF3CB4"/>
    <w:multiLevelType w:val="hybridMultilevel"/>
    <w:tmpl w:val="EFF2B686"/>
    <w:lvl w:ilvl="0" w:tplc="CD4442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9A9"/>
    <w:multiLevelType w:val="hybridMultilevel"/>
    <w:tmpl w:val="640C8BD2"/>
    <w:lvl w:ilvl="0" w:tplc="1F1A9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209BC"/>
    <w:multiLevelType w:val="hybridMultilevel"/>
    <w:tmpl w:val="242C165E"/>
    <w:lvl w:ilvl="0" w:tplc="F5CE85D0">
      <w:start w:val="10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EC65548"/>
    <w:multiLevelType w:val="hybridMultilevel"/>
    <w:tmpl w:val="E7B0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B1B7C"/>
    <w:multiLevelType w:val="hybridMultilevel"/>
    <w:tmpl w:val="34A0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B2A7B"/>
    <w:multiLevelType w:val="hybridMultilevel"/>
    <w:tmpl w:val="DB6C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C4687"/>
    <w:multiLevelType w:val="hybridMultilevel"/>
    <w:tmpl w:val="3A70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F"/>
    <w:rsid w:val="00002838"/>
    <w:rsid w:val="00002AB8"/>
    <w:rsid w:val="00010569"/>
    <w:rsid w:val="000112DC"/>
    <w:rsid w:val="00016E2E"/>
    <w:rsid w:val="000335C4"/>
    <w:rsid w:val="00042DAE"/>
    <w:rsid w:val="00044872"/>
    <w:rsid w:val="00045AB6"/>
    <w:rsid w:val="00057D86"/>
    <w:rsid w:val="00072A97"/>
    <w:rsid w:val="00075221"/>
    <w:rsid w:val="000A5AF9"/>
    <w:rsid w:val="000C0E2A"/>
    <w:rsid w:val="000C204E"/>
    <w:rsid w:val="000C7F9E"/>
    <w:rsid w:val="000D1AD5"/>
    <w:rsid w:val="000E1801"/>
    <w:rsid w:val="000F5D04"/>
    <w:rsid w:val="000F7108"/>
    <w:rsid w:val="001408C8"/>
    <w:rsid w:val="001519DC"/>
    <w:rsid w:val="001532E5"/>
    <w:rsid w:val="00162978"/>
    <w:rsid w:val="00167A52"/>
    <w:rsid w:val="00183F31"/>
    <w:rsid w:val="001A36DB"/>
    <w:rsid w:val="001A7A3D"/>
    <w:rsid w:val="001A7B84"/>
    <w:rsid w:val="001B688B"/>
    <w:rsid w:val="001C33F8"/>
    <w:rsid w:val="001C62EF"/>
    <w:rsid w:val="001D0413"/>
    <w:rsid w:val="001D32FE"/>
    <w:rsid w:val="001E14FA"/>
    <w:rsid w:val="001F2387"/>
    <w:rsid w:val="00202AE9"/>
    <w:rsid w:val="00217D64"/>
    <w:rsid w:val="002366D1"/>
    <w:rsid w:val="00237D3B"/>
    <w:rsid w:val="00241634"/>
    <w:rsid w:val="00245AC8"/>
    <w:rsid w:val="00272728"/>
    <w:rsid w:val="0027617D"/>
    <w:rsid w:val="00276224"/>
    <w:rsid w:val="00281362"/>
    <w:rsid w:val="00281E50"/>
    <w:rsid w:val="00284FD4"/>
    <w:rsid w:val="002856F6"/>
    <w:rsid w:val="00286E5A"/>
    <w:rsid w:val="00294565"/>
    <w:rsid w:val="00295A09"/>
    <w:rsid w:val="002A1F67"/>
    <w:rsid w:val="002A466E"/>
    <w:rsid w:val="002A7CCD"/>
    <w:rsid w:val="002C2361"/>
    <w:rsid w:val="002D3A19"/>
    <w:rsid w:val="002F1404"/>
    <w:rsid w:val="00301B70"/>
    <w:rsid w:val="003042B8"/>
    <w:rsid w:val="00322481"/>
    <w:rsid w:val="00323007"/>
    <w:rsid w:val="003315CE"/>
    <w:rsid w:val="00332A28"/>
    <w:rsid w:val="0036738F"/>
    <w:rsid w:val="0038682B"/>
    <w:rsid w:val="003903D7"/>
    <w:rsid w:val="003B2303"/>
    <w:rsid w:val="003B2B26"/>
    <w:rsid w:val="003D3889"/>
    <w:rsid w:val="003E43E0"/>
    <w:rsid w:val="003E6920"/>
    <w:rsid w:val="003F1B51"/>
    <w:rsid w:val="004149BC"/>
    <w:rsid w:val="0044464F"/>
    <w:rsid w:val="00456F60"/>
    <w:rsid w:val="00464BC0"/>
    <w:rsid w:val="00467BFC"/>
    <w:rsid w:val="00475695"/>
    <w:rsid w:val="00476C25"/>
    <w:rsid w:val="00496E25"/>
    <w:rsid w:val="004B4600"/>
    <w:rsid w:val="004E2D19"/>
    <w:rsid w:val="004F47B9"/>
    <w:rsid w:val="004F7898"/>
    <w:rsid w:val="005111CB"/>
    <w:rsid w:val="00526236"/>
    <w:rsid w:val="005266AA"/>
    <w:rsid w:val="00537B3E"/>
    <w:rsid w:val="00547FEF"/>
    <w:rsid w:val="005502AD"/>
    <w:rsid w:val="00551EAE"/>
    <w:rsid w:val="005555F6"/>
    <w:rsid w:val="00567B0B"/>
    <w:rsid w:val="005704D9"/>
    <w:rsid w:val="005A0857"/>
    <w:rsid w:val="005D1A70"/>
    <w:rsid w:val="005F18DE"/>
    <w:rsid w:val="005F2F36"/>
    <w:rsid w:val="0060502C"/>
    <w:rsid w:val="00605B3C"/>
    <w:rsid w:val="00617407"/>
    <w:rsid w:val="00635802"/>
    <w:rsid w:val="006519D8"/>
    <w:rsid w:val="00655E33"/>
    <w:rsid w:val="00682978"/>
    <w:rsid w:val="006922C5"/>
    <w:rsid w:val="006A1612"/>
    <w:rsid w:val="006B20FE"/>
    <w:rsid w:val="006C165D"/>
    <w:rsid w:val="006C2C69"/>
    <w:rsid w:val="006E5EB9"/>
    <w:rsid w:val="006E7E61"/>
    <w:rsid w:val="007050EA"/>
    <w:rsid w:val="00706592"/>
    <w:rsid w:val="00715D0F"/>
    <w:rsid w:val="00722B89"/>
    <w:rsid w:val="00763352"/>
    <w:rsid w:val="007805B9"/>
    <w:rsid w:val="00784AC3"/>
    <w:rsid w:val="00792ABF"/>
    <w:rsid w:val="007939B6"/>
    <w:rsid w:val="007A253B"/>
    <w:rsid w:val="007A351B"/>
    <w:rsid w:val="007A6B17"/>
    <w:rsid w:val="007B6E4D"/>
    <w:rsid w:val="007C7243"/>
    <w:rsid w:val="007C73F3"/>
    <w:rsid w:val="007E2DB6"/>
    <w:rsid w:val="007E4866"/>
    <w:rsid w:val="007E6057"/>
    <w:rsid w:val="007F2208"/>
    <w:rsid w:val="007F36E3"/>
    <w:rsid w:val="007F3A1F"/>
    <w:rsid w:val="00805727"/>
    <w:rsid w:val="008108D6"/>
    <w:rsid w:val="00822DAB"/>
    <w:rsid w:val="00845EF0"/>
    <w:rsid w:val="00856F0D"/>
    <w:rsid w:val="008725AA"/>
    <w:rsid w:val="008731BB"/>
    <w:rsid w:val="00876F22"/>
    <w:rsid w:val="00880F28"/>
    <w:rsid w:val="00881237"/>
    <w:rsid w:val="008869C2"/>
    <w:rsid w:val="00894023"/>
    <w:rsid w:val="008B0CB2"/>
    <w:rsid w:val="008B3050"/>
    <w:rsid w:val="008B3DE4"/>
    <w:rsid w:val="008B7D9D"/>
    <w:rsid w:val="008E1D9C"/>
    <w:rsid w:val="0091547E"/>
    <w:rsid w:val="00931243"/>
    <w:rsid w:val="00935E62"/>
    <w:rsid w:val="009466A9"/>
    <w:rsid w:val="00946B20"/>
    <w:rsid w:val="009613DB"/>
    <w:rsid w:val="00972BA2"/>
    <w:rsid w:val="009765FF"/>
    <w:rsid w:val="009A1886"/>
    <w:rsid w:val="009B248B"/>
    <w:rsid w:val="009B3B08"/>
    <w:rsid w:val="009D2E1F"/>
    <w:rsid w:val="00A201BD"/>
    <w:rsid w:val="00A21B18"/>
    <w:rsid w:val="00A23344"/>
    <w:rsid w:val="00A25735"/>
    <w:rsid w:val="00A553C9"/>
    <w:rsid w:val="00A90FB8"/>
    <w:rsid w:val="00AA3814"/>
    <w:rsid w:val="00AB5045"/>
    <w:rsid w:val="00AB5F68"/>
    <w:rsid w:val="00AB7B12"/>
    <w:rsid w:val="00AC0534"/>
    <w:rsid w:val="00AC760C"/>
    <w:rsid w:val="00AD27FD"/>
    <w:rsid w:val="00AD3393"/>
    <w:rsid w:val="00AD5E49"/>
    <w:rsid w:val="00AE259F"/>
    <w:rsid w:val="00AE3861"/>
    <w:rsid w:val="00B2129C"/>
    <w:rsid w:val="00B26E23"/>
    <w:rsid w:val="00B421A3"/>
    <w:rsid w:val="00B429F8"/>
    <w:rsid w:val="00B43470"/>
    <w:rsid w:val="00B66B23"/>
    <w:rsid w:val="00B66B49"/>
    <w:rsid w:val="00B6794B"/>
    <w:rsid w:val="00B87F51"/>
    <w:rsid w:val="00B92B0C"/>
    <w:rsid w:val="00BA3140"/>
    <w:rsid w:val="00BB05D4"/>
    <w:rsid w:val="00BB404E"/>
    <w:rsid w:val="00BB6399"/>
    <w:rsid w:val="00BB6B9C"/>
    <w:rsid w:val="00BC0702"/>
    <w:rsid w:val="00BD40AF"/>
    <w:rsid w:val="00BE376C"/>
    <w:rsid w:val="00BF0D3A"/>
    <w:rsid w:val="00BF6DD3"/>
    <w:rsid w:val="00C12C19"/>
    <w:rsid w:val="00C134DA"/>
    <w:rsid w:val="00C24566"/>
    <w:rsid w:val="00C461AB"/>
    <w:rsid w:val="00C61103"/>
    <w:rsid w:val="00C7586F"/>
    <w:rsid w:val="00C76098"/>
    <w:rsid w:val="00C7773E"/>
    <w:rsid w:val="00C964F1"/>
    <w:rsid w:val="00CA40FE"/>
    <w:rsid w:val="00CA503A"/>
    <w:rsid w:val="00CD0503"/>
    <w:rsid w:val="00CD3553"/>
    <w:rsid w:val="00CD716E"/>
    <w:rsid w:val="00CE4C51"/>
    <w:rsid w:val="00CF058B"/>
    <w:rsid w:val="00CF4097"/>
    <w:rsid w:val="00CF6079"/>
    <w:rsid w:val="00D20AA1"/>
    <w:rsid w:val="00D30574"/>
    <w:rsid w:val="00D415D8"/>
    <w:rsid w:val="00D46111"/>
    <w:rsid w:val="00D477F0"/>
    <w:rsid w:val="00D50E32"/>
    <w:rsid w:val="00D72303"/>
    <w:rsid w:val="00D76300"/>
    <w:rsid w:val="00D7780D"/>
    <w:rsid w:val="00D9132F"/>
    <w:rsid w:val="00D9203B"/>
    <w:rsid w:val="00DA1AF5"/>
    <w:rsid w:val="00DC2609"/>
    <w:rsid w:val="00DD179A"/>
    <w:rsid w:val="00DD31C6"/>
    <w:rsid w:val="00DE00C7"/>
    <w:rsid w:val="00DE52D3"/>
    <w:rsid w:val="00E07DAE"/>
    <w:rsid w:val="00E14380"/>
    <w:rsid w:val="00E23017"/>
    <w:rsid w:val="00E253E4"/>
    <w:rsid w:val="00E44758"/>
    <w:rsid w:val="00E83A9A"/>
    <w:rsid w:val="00E87C2C"/>
    <w:rsid w:val="00EA3DF4"/>
    <w:rsid w:val="00EB03E7"/>
    <w:rsid w:val="00ED240F"/>
    <w:rsid w:val="00ED56BE"/>
    <w:rsid w:val="00ED63E3"/>
    <w:rsid w:val="00EE0EE2"/>
    <w:rsid w:val="00F009BE"/>
    <w:rsid w:val="00F027DE"/>
    <w:rsid w:val="00F20802"/>
    <w:rsid w:val="00F236FB"/>
    <w:rsid w:val="00F4475F"/>
    <w:rsid w:val="00F63B47"/>
    <w:rsid w:val="00F678EA"/>
    <w:rsid w:val="00F67C18"/>
    <w:rsid w:val="00F74E9A"/>
    <w:rsid w:val="00F827A3"/>
    <w:rsid w:val="00F8735D"/>
    <w:rsid w:val="00F90863"/>
    <w:rsid w:val="00FA1CC3"/>
    <w:rsid w:val="00FC27E6"/>
    <w:rsid w:val="00FD4E55"/>
    <w:rsid w:val="00FD5B53"/>
    <w:rsid w:val="00FF063F"/>
    <w:rsid w:val="00FF5AD4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E2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45AB6"/>
    <w:rPr>
      <w:b/>
      <w:bCs/>
    </w:rPr>
  </w:style>
  <w:style w:type="paragraph" w:customStyle="1" w:styleId="p1">
    <w:name w:val="p1"/>
    <w:basedOn w:val="Normln"/>
    <w:rsid w:val="00FA1CC3"/>
    <w:rPr>
      <w:rFonts w:ascii="Helvetica" w:hAnsi="Helvetica" w:cs="Times New Roman"/>
      <w:sz w:val="12"/>
      <w:szCs w:val="1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45AB6"/>
    <w:rPr>
      <w:b/>
      <w:bCs/>
    </w:rPr>
  </w:style>
  <w:style w:type="paragraph" w:customStyle="1" w:styleId="p1">
    <w:name w:val="p1"/>
    <w:basedOn w:val="Normln"/>
    <w:rsid w:val="00FA1CC3"/>
    <w:rPr>
      <w:rFonts w:ascii="Helvetica" w:hAnsi="Helvetica" w:cs="Times New Roman"/>
      <w:sz w:val="12"/>
      <w:szCs w:val="1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 Korbel</dc:creator>
  <cp:lastModifiedBy>AURUS REALITY</cp:lastModifiedBy>
  <cp:revision>4</cp:revision>
  <cp:lastPrinted>2018-02-06T07:31:00Z</cp:lastPrinted>
  <dcterms:created xsi:type="dcterms:W3CDTF">2021-06-23T09:12:00Z</dcterms:created>
  <dcterms:modified xsi:type="dcterms:W3CDTF">2021-06-24T12:03:00Z</dcterms:modified>
</cp:coreProperties>
</file>